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6A" w:rsidRPr="00664B6A" w:rsidRDefault="00664B6A" w:rsidP="00664B6A">
      <w:pPr>
        <w:shd w:val="clear" w:color="auto" w:fill="FFFFFF"/>
        <w:spacing w:after="100" w:afterAutospacing="1" w:line="750" w:lineRule="atLeast"/>
        <w:textAlignment w:val="baseline"/>
        <w:outlineLvl w:val="0"/>
        <w:rPr>
          <w:rFonts w:ascii="inherit" w:eastAsia="Times New Roman" w:hAnsi="inherit" w:cs="Arial"/>
          <w:color w:val="5A5C5D"/>
          <w:kern w:val="36"/>
          <w:sz w:val="69"/>
          <w:szCs w:val="69"/>
          <w:lang w:eastAsia="ru-RU"/>
        </w:rPr>
      </w:pPr>
      <w:r>
        <w:rPr>
          <w:rFonts w:ascii="inherit" w:eastAsia="Times New Roman" w:hAnsi="inherit" w:cs="Arial"/>
          <w:color w:val="5A5C5D"/>
          <w:kern w:val="36"/>
          <w:sz w:val="69"/>
          <w:szCs w:val="69"/>
          <w:lang w:eastAsia="ru-RU"/>
        </w:rPr>
        <w:t>Клещевой энцефалит</w:t>
      </w:r>
      <w:r w:rsidRPr="00664B6A">
        <w:rPr>
          <w:rFonts w:ascii="inherit" w:eastAsia="Times New Roman" w:hAnsi="inherit" w:cs="Arial"/>
          <w:color w:val="5A5C5D"/>
          <w:kern w:val="36"/>
          <w:sz w:val="69"/>
          <w:szCs w:val="69"/>
          <w:lang w:eastAsia="ru-RU"/>
        </w:rPr>
        <w:t>. Необходимые меры профилактики</w:t>
      </w:r>
    </w:p>
    <w:p w:rsidR="00664B6A" w:rsidRPr="00664B6A" w:rsidRDefault="00664B6A" w:rsidP="00664B6A">
      <w:pPr>
        <w:shd w:val="clear" w:color="auto" w:fill="FFFFFF"/>
        <w:spacing w:line="210" w:lineRule="atLeast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5A5C5D"/>
          <w:sz w:val="21"/>
          <w:szCs w:val="21"/>
          <w:lang w:eastAsia="ru-RU"/>
        </w:rPr>
        <w:drawing>
          <wp:inline distT="0" distB="0" distL="0" distR="0">
            <wp:extent cx="3200400" cy="3200400"/>
            <wp:effectExtent l="19050" t="0" r="0" b="0"/>
            <wp:docPr id="1" name="Рисунок 1" descr=" Сезон клещевых инфекций продолжается. Необходимые меры профил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езон клещевых инфекций продолжается. Необходимые меры профилак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укусы клещей могут передаваться многие заболевания - клещевой вирусный энцефалит, клещевой риккетсиоз,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боррелиоз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другие заболевания. Наиболее опасным из них является клещевой энцефалит – это природно-очаговая острая вирусная инфекционная болезнь с поражением центральной нервной системы. В Амурской области 16 территорий являются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эндемичными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(на них постоянно регистрируются заболевания клещевым энцефалитом), это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Архаринский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Бурейский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Зейский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Магдагачинский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Мазановский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Ромненский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Свободненский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Селемджинский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Сковородинский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Тындинский и Шимановский районы, города Зея, Шимановск, Свободный, ЗАТО Углегорск и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пгт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Прогресс. Ежегодно на территории Амурской области регистрируются случаи заболевания клещевым вирусным энцефалитом среди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непривитого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населения, смертность данной группы населения в отдельные годы достигает до 30%. В 2015 году в области клещевым вирусным энцефалитом заболело 4 человека. Все заболевшие были не привиты и соответственно не имели специфического иммунитета против данного заболевания.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Возбудителем клещевого энцефалита являются вирусы, которые переносятся клещами. Чаще всего заражение происходит через укусы клещей, при заносе клещей животными (собаками, кошками) или людьми на одежде, с цветами, </w:t>
      </w: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ветками, а также при употреблении в пищу сырого молока домашних животных (коз, коров), подвергшихся укусам клещей. Поэтому необходимо 2 помнить, что, приобретая молоко и молочные продукты у частных лиц в период с апреля по октябрь необходимо подвергать их тщательной термической обработке. Возбудитель заболевания передается человеку 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минуты присоса зараженного вирусом клеща вместе с обезболивающей слюной. К заражению восприимчивы все не привитые люди, независимо от пола и возраста.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все-таки клещ укусил не привитого человека, необходимо обратиться в медицинскую организацию, где ему проведут экстренный курс профилактики иммуноглобулином. 3 Вакцинация способна защитить около 95% 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привитых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Однако следует помнить, что вакцинация против клещевого энцефалита не исключает всех остальных мер профилактики (репелленты, соответствующая одежда, исключающая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заползание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клещей на тело) и т.д. Что делать, если укусил клещ в походе? Если клещ все-таки присосался, необходимо его аккуратно удалить. Ни в коем случае не давите, и не отрывайте клеща, поскольку вирус находится в его головке, которая при отрыве останется в ранке. Если полностью извлечь клеща из ранки не удалось, и головка осталась в ранке (выглядит как черная точка), нужно дождаться её самопроизвольного удаления (если дело происходит в походных условиях) или обратиться в поликлинику в ближайшем населенном пункте.</w:t>
      </w:r>
    </w:p>
    <w:p w:rsidR="00664B6A" w:rsidRDefault="00664B6A" w:rsidP="00664B6A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664B6A" w:rsidRPr="00664B6A" w:rsidRDefault="00664B6A" w:rsidP="00664B6A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Как же этого избежать?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Самый простой способ: не ездить на природу, ведь большинство случаев заражения происходит именно в лесу, на полях и дачах. Однако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отказать себе в удовольствии подышать свежим воздухом, прогуляться по чистой травке, послушать пение птиц, покушать вкусного шашлыка — очень сложно, да и незачем. Сегодня разработано множество различных средств, которые смогут защитить от клещей. Главное не пренебрегать простыми правилами поведения на природе и использовать противоклещевые средства.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 из самых распространенных заблуждений, что клещи падают на человека с деревьев. Это в корне неправильно. Эти насекомые поджидают жертву, сидя на траве или ветке кустарника, и очень редко поднимаются на высоту выше полуметра. Поэтому обычно они цепляются к ногам человека и потом ползут вверх в поисках удобного места для присасывания.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Находясь на природе, нужно быть внимательным и периодически осматривать одежду в поисках клещей. Чтобы их было лучше видно, одежду лучше надевать светлых тонов. Так как клещи залезают на человека с травы, штаны лучше заправить в носки, а верхнюю одежду в брюки. На голову лучше надеть капюшон, ну или какой-то головной убор. Так вы уменьшите вероятность попадания клещей на тело.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Но чтобы максимально защититься от этих вредных насекомых, мировая химическая промышленность создала множество различных защитных средств. Все их можно разделить на 3 группы: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Pr="00664B6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br/>
      </w:r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Первая группа </w:t>
      </w:r>
      <w:proofErr w:type="spellStart"/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репеллентные</w:t>
      </w:r>
      <w:proofErr w:type="spellEnd"/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средства.</w:t>
      </w:r>
      <w:r w:rsidRPr="00664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Они сделаны для того, чтобы насекомых отпугивать. Эти средства наносят на одежду и открытые участки кожи. Клещ не переносит запах этих средств, поэтому старается от них уползти. Одно из главных преимуществ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репеллентных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в т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ом, что они также защищают от комаров и прочей мошкары. Защитные действия различных средств этой группы разнятся, поэтому нужно изучить инструкцию. Однако, дождь, пот, ветер, сокращают действие репеллента.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Ко второй группе противоклещевых средств относятся </w:t>
      </w:r>
      <w:proofErr w:type="spellStart"/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акарицидные</w:t>
      </w:r>
      <w:proofErr w:type="gramStart"/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 убивают клеща. Используя их, нужно быть очень осторожными, они ни в коем случае не должны попасть на кожу. Поэтому их нужно распылить на одежду еще за пару часов до выхода на природу. Препарат должен впитаться в одежду и немного подсохнуть.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Акарицидные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 содержат вещество, которое действует на нервную систему клещей. Действие вещества начинается через 5 минут – у насекомого начинается паралич конечностей.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К третьей группе защитных средств относятся </w:t>
      </w:r>
      <w:proofErr w:type="spellStart"/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инсектицидно-репеллентные</w:t>
      </w:r>
      <w:proofErr w:type="spellEnd"/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  <w:r w:rsidRPr="00664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сочетают в себе свойства первой и второй группы – и отпугивают, и убивают. Доказано, что при использовании средств этой группы, риск подцепить клеща уменьшается на 95%. Но пользоваться ими нужно аккуратно и правильно. Наносить на одежду, в особенности на штаны, так как именно с земли чаще всего клещи могут попасть на тело.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вы нанесли какое-либо из перечисленных средств, укутались в одежду и не лежали на траве, все равно лучше внимательно осмотреть тело дома, после отдыха на природе. Особенное внимание нужно уделить нежным участкам кожи – например, за ушами и на голове – среди волос. Это любимые места насекомых.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а если вдруг вам все же не повезло, и дома вы обнаружили клеща, ни в коем случае не нужно доставать его самостоятельно (это только самый крайний случай!), необходимо тут же отправиться в больницу, где опытный врач аккуратно достанет насекомое. Почему нельзя делать этого самому? Вы можете повредить насекомое и оставить в коже хоботок, в котором и содержится весь яд. После того, как клеща достанут – нужно отдать его на исследование, чтобы узнать, угрожает ли вашей жизни опасность, и какая именно.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Ну а если до врача далеко и быстро невозможно добраться, в крайнем 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случае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удалите осторожно впившегося клеща своими силами, соблюдая необходимые</w:t>
      </w:r>
      <w:r w:rsidRPr="00664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64B6A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ПРАВИЛА!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inherit" w:eastAsia="Times New Roman" w:hAnsi="inherit" w:cs="Times New Roman"/>
          <w:b/>
          <w:bCs/>
          <w:color w:val="5A5C5D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664B6A" w:rsidRPr="00664B6A" w:rsidRDefault="00664B6A" w:rsidP="00664B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664B6A">
        <w:rPr>
          <w:rFonts w:ascii="Arial" w:eastAsia="Times New Roman" w:hAnsi="Arial" w:cs="Arial"/>
          <w:b/>
          <w:bCs/>
          <w:i/>
          <w:iCs/>
          <w:color w:val="C00000"/>
          <w:sz w:val="28"/>
          <w:lang w:eastAsia="ru-RU"/>
        </w:rPr>
        <w:t>При удалении клеща необходимо соблюдать следующие рекомендации:</w:t>
      </w:r>
    </w:p>
    <w:p w:rsidR="00664B6A" w:rsidRPr="00664B6A" w:rsidRDefault="00664B6A" w:rsidP="00664B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664B6A"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664B6A" w:rsidRPr="00664B6A" w:rsidRDefault="00664B6A" w:rsidP="00664B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664B6A"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>- место укуса продезинфицировать любым пригодным для этих целей средством (70% спирт, 5% йод, одеколон),</w:t>
      </w:r>
    </w:p>
    <w:p w:rsidR="00664B6A" w:rsidRPr="00664B6A" w:rsidRDefault="00664B6A" w:rsidP="00664B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664B6A"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>- после извлечения клеща необходимо тщательно вымыть руки с мылом,</w:t>
      </w:r>
    </w:p>
    <w:p w:rsidR="00664B6A" w:rsidRPr="00664B6A" w:rsidRDefault="00664B6A" w:rsidP="00664B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664B6A"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664B6A" w:rsidRPr="00664B6A" w:rsidRDefault="00664B6A" w:rsidP="00664B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664B6A"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>Снятого клеща нужно доставить на исследование в</w:t>
      </w:r>
      <w:r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>микробиологическую</w:t>
      </w:r>
      <w:proofErr w:type="gramEnd"/>
      <w:r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 xml:space="preserve"> лаборатории</w:t>
      </w:r>
      <w:r w:rsidRPr="00664B6A">
        <w:rPr>
          <w:rFonts w:ascii="Arial" w:eastAsia="Times New Roman" w:hAnsi="Arial" w:cs="Arial"/>
          <w:i/>
          <w:iCs/>
          <w:color w:val="C00000"/>
          <w:sz w:val="28"/>
          <w:lang w:eastAsia="ru-RU"/>
        </w:rPr>
        <w:t xml:space="preserve"> или иные лаборатории, проводящие такие исследования</w:t>
      </w:r>
      <w:r w:rsidRPr="00664B6A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ru-RU"/>
        </w:rPr>
        <w:t>. 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Конечно, угроза клещей – это неприятная сторона весенне-летне-осеннего отдыха, но все же не стоит впадать в панику и зарабатывать себе неврозы и панические страхи – в нашем мире многие проблемы разрешимы, главное, внимательно относится к своему здоровью.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забывайте правильно одеваться для похода на природу. Ваша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одежда</w:t>
      </w: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  <w:lang w:eastAsia="ru-RU"/>
        </w:rPr>
        <w:t>не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должна допускать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  <w:lang w:eastAsia="ru-RU"/>
        </w:rPr>
        <w:t>заползания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  <w:lang w:eastAsia="ru-RU"/>
        </w:rPr>
        <w:t>У</w:t>
      </w:r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страивайте каждые 2 часа сам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и </w:t>
      </w:r>
      <w:proofErr w:type="spell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взаимоосмотры</w:t>
      </w:r>
      <w:proofErr w:type="spell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обнаружения клещей. Приехав  с 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природы</w:t>
      </w:r>
      <w:proofErr w:type="gramEnd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домой еще более тщательно осмотрите одежду и тело (особенно детей), а так же дары природы которые привезли домой (грибы, ягоды, цветы и т.д.). Не забывайте провести осмотр своих животных любимцев, которых берете в лес,  на прогулку</w:t>
      </w:r>
      <w:proofErr w:type="gramStart"/>
      <w:r w:rsidRPr="00664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664B6A" w:rsidRPr="00664B6A" w:rsidRDefault="00664B6A" w:rsidP="00664B6A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Arial" w:eastAsia="Times New Roman" w:hAnsi="Arial" w:cs="Arial"/>
          <w:color w:val="5A5C5D"/>
          <w:sz w:val="24"/>
          <w:szCs w:val="24"/>
          <w:lang w:eastAsia="ru-RU"/>
        </w:rPr>
        <w:t> </w:t>
      </w:r>
    </w:p>
    <w:p w:rsidR="00664B6A" w:rsidRPr="00664B6A" w:rsidRDefault="00664B6A" w:rsidP="00664B6A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664B6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Помните! Лучшая защита – вакцинация! Будьте здоровы!</w:t>
      </w:r>
    </w:p>
    <w:p w:rsidR="00664B6A" w:rsidRPr="00664B6A" w:rsidRDefault="00664B6A" w:rsidP="00664B6A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664B6A">
        <w:rPr>
          <w:rFonts w:ascii="Arial" w:eastAsia="Times New Roman" w:hAnsi="Arial" w:cs="Arial"/>
          <w:color w:val="5A5C5D"/>
          <w:sz w:val="21"/>
          <w:szCs w:val="21"/>
          <w:lang w:eastAsia="ru-RU"/>
        </w:rPr>
        <w:t> </w:t>
      </w:r>
    </w:p>
    <w:p w:rsidR="00664B6A" w:rsidRPr="00664B6A" w:rsidRDefault="00664B6A" w:rsidP="00664B6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4B6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4B6A" w:rsidRPr="00664B6A" w:rsidRDefault="00664B6A" w:rsidP="00664B6A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</w:p>
    <w:p w:rsidR="00526AC2" w:rsidRDefault="00526AC2"/>
    <w:sectPr w:rsidR="00526AC2" w:rsidSect="0052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C45"/>
    <w:multiLevelType w:val="multilevel"/>
    <w:tmpl w:val="834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18D7"/>
    <w:multiLevelType w:val="multilevel"/>
    <w:tmpl w:val="75B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81A6A"/>
    <w:multiLevelType w:val="multilevel"/>
    <w:tmpl w:val="225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D446B"/>
    <w:multiLevelType w:val="multilevel"/>
    <w:tmpl w:val="254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61C52"/>
    <w:multiLevelType w:val="multilevel"/>
    <w:tmpl w:val="334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6A"/>
    <w:rsid w:val="00526AC2"/>
    <w:rsid w:val="0066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2"/>
  </w:style>
  <w:style w:type="paragraph" w:styleId="1">
    <w:name w:val="heading 1"/>
    <w:basedOn w:val="a"/>
    <w:link w:val="10"/>
    <w:uiPriority w:val="9"/>
    <w:qFormat/>
    <w:rsid w:val="00664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4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4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4B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B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4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B6A"/>
  </w:style>
  <w:style w:type="character" w:styleId="a4">
    <w:name w:val="Emphasis"/>
    <w:basedOn w:val="a0"/>
    <w:uiPriority w:val="20"/>
    <w:qFormat/>
    <w:rsid w:val="00664B6A"/>
    <w:rPr>
      <w:i/>
      <w:iCs/>
    </w:rPr>
  </w:style>
  <w:style w:type="character" w:styleId="a5">
    <w:name w:val="Strong"/>
    <w:basedOn w:val="a0"/>
    <w:uiPriority w:val="22"/>
    <w:qFormat/>
    <w:rsid w:val="00664B6A"/>
    <w:rPr>
      <w:b/>
      <w:bCs/>
    </w:rPr>
  </w:style>
  <w:style w:type="paragraph" w:styleId="a6">
    <w:name w:val="Normal (Web)"/>
    <w:basedOn w:val="a"/>
    <w:uiPriority w:val="99"/>
    <w:semiHidden/>
    <w:unhideWhenUsed/>
    <w:rsid w:val="0066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4B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4B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4B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4B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or">
    <w:name w:val="color"/>
    <w:basedOn w:val="a0"/>
    <w:rsid w:val="00664B6A"/>
  </w:style>
  <w:style w:type="paragraph" w:styleId="a7">
    <w:name w:val="Balloon Text"/>
    <w:basedOn w:val="a"/>
    <w:link w:val="a8"/>
    <w:uiPriority w:val="99"/>
    <w:semiHidden/>
    <w:unhideWhenUsed/>
    <w:rsid w:val="0066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22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5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62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15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510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262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58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5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2841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5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256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8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6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6295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4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1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1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05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458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17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22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6866</Characters>
  <Application>Microsoft Office Word</Application>
  <DocSecurity>0</DocSecurity>
  <Lines>57</Lines>
  <Paragraphs>16</Paragraphs>
  <ScaleCrop>false</ScaleCrop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Propag-215</dc:creator>
  <cp:keywords/>
  <dc:description/>
  <cp:lastModifiedBy>Propag-215</cp:lastModifiedBy>
  <cp:revision>2</cp:revision>
  <dcterms:created xsi:type="dcterms:W3CDTF">2017-02-28T04:43:00Z</dcterms:created>
  <dcterms:modified xsi:type="dcterms:W3CDTF">2017-02-28T04:45:00Z</dcterms:modified>
</cp:coreProperties>
</file>